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94AFB3" w14:textId="77777777" w:rsidR="00026521" w:rsidRPr="00026521" w:rsidRDefault="00026521" w:rsidP="009D1FD5">
      <w:pPr>
        <w:spacing w:before="120" w:after="0" w:line="360" w:lineRule="auto"/>
        <w:rPr>
          <w:rFonts w:ascii="Arial" w:eastAsia="Times New Roman" w:hAnsi="Arial" w:cs="Arial"/>
          <w:b/>
          <w:bCs/>
          <w:sz w:val="28"/>
          <w:szCs w:val="28"/>
          <w:lang w:val="en-GB"/>
        </w:rPr>
      </w:pPr>
      <w:r w:rsidRPr="00026521">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B2556DF" w14:textId="77777777" w:rsidR="00026521" w:rsidRPr="00026521" w:rsidRDefault="00026521" w:rsidP="009D1FD5">
      <w:pPr>
        <w:spacing w:before="120" w:after="0" w:line="360" w:lineRule="auto"/>
        <w:rPr>
          <w:rFonts w:ascii="Arial" w:eastAsia="Times New Roman" w:hAnsi="Arial" w:cs="Arial"/>
          <w:b/>
          <w:bCs/>
          <w:sz w:val="28"/>
          <w:szCs w:val="28"/>
          <w:lang w:val="en-GB"/>
        </w:rPr>
      </w:pPr>
      <w:r w:rsidRPr="00026521">
        <w:rPr>
          <w:rFonts w:ascii="Arial" w:eastAsia="Times New Roman" w:hAnsi="Arial" w:cs="Arial"/>
          <w:b/>
          <w:bCs/>
          <w:sz w:val="28"/>
          <w:szCs w:val="28"/>
          <w:lang w:val="en-GB"/>
        </w:rPr>
        <w:t>For any corrections, remarks, or suggestions, kindly contact us on translate@lloc.gov.bh</w:t>
      </w:r>
    </w:p>
    <w:p w14:paraId="5282719E" w14:textId="77777777" w:rsidR="00026521" w:rsidRPr="00026521" w:rsidRDefault="00026521" w:rsidP="009D1FD5">
      <w:pPr>
        <w:spacing w:before="120" w:after="0" w:line="360" w:lineRule="auto"/>
        <w:rPr>
          <w:rFonts w:ascii="Arial" w:eastAsia="Times New Roman" w:hAnsi="Arial" w:cs="Arial"/>
          <w:b/>
          <w:bCs/>
          <w:sz w:val="28"/>
          <w:szCs w:val="28"/>
          <w:lang w:val="en-GB"/>
        </w:rPr>
      </w:pPr>
      <w:r w:rsidRPr="00026521">
        <w:rPr>
          <w:rFonts w:ascii="Arial" w:eastAsia="Times New Roman" w:hAnsi="Arial" w:cs="Arial"/>
          <w:b/>
          <w:bCs/>
          <w:sz w:val="28"/>
          <w:szCs w:val="28"/>
          <w:lang w:val="en-GB"/>
        </w:rPr>
        <w:t>Published on the website on May 2024</w:t>
      </w:r>
      <w:r w:rsidRPr="00026521">
        <w:rPr>
          <w:rFonts w:ascii="Arial" w:eastAsia="Times New Roman" w:hAnsi="Arial" w:cs="Arial"/>
          <w:b/>
          <w:bCs/>
          <w:sz w:val="28"/>
          <w:szCs w:val="28"/>
          <w:lang w:val="en-GB"/>
        </w:rPr>
        <w:br w:type="page"/>
      </w:r>
    </w:p>
    <w:p w14:paraId="714D949C"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b/>
          <w:bCs/>
          <w:sz w:val="28"/>
          <w:szCs w:val="28"/>
          <w:lang w:val="en-GB"/>
        </w:rPr>
        <w:lastRenderedPageBreak/>
        <w:t>Law No. (13) of 2020 amending some provisions of the Real Estate Rent Law promulgated by Law No. (27) of 2014 </w:t>
      </w:r>
    </w:p>
    <w:p w14:paraId="484B192F"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sz w:val="28"/>
          <w:szCs w:val="28"/>
          <w:lang w:val="en-GB"/>
        </w:rPr>
        <w:br w:type="page"/>
      </w:r>
    </w:p>
    <w:p w14:paraId="04120B4D"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sz w:val="28"/>
          <w:szCs w:val="28"/>
          <w:lang w:val="en-GB"/>
        </w:rPr>
        <w:t>We, Hamad Bin Isa Al Khalifa, King of the Kingdom of Bahrain. </w:t>
      </w:r>
    </w:p>
    <w:p w14:paraId="434839AD"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sz w:val="28"/>
          <w:szCs w:val="28"/>
          <w:lang w:val="en-GB"/>
        </w:rPr>
        <w:t>Having reviewed the Constitution; </w:t>
      </w:r>
    </w:p>
    <w:p w14:paraId="44D97E3C"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sz w:val="28"/>
          <w:szCs w:val="28"/>
          <w:lang w:val="en-GB"/>
        </w:rPr>
        <w:t>Civil and Commercial Procedures Law promulgated by Legislative Decree No. (12) of 1971, as amended; </w:t>
      </w:r>
    </w:p>
    <w:p w14:paraId="66CC9C36"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sz w:val="28"/>
          <w:szCs w:val="28"/>
          <w:lang w:val="en-GB"/>
        </w:rPr>
        <w:t>Legislative Decree No. (14) of 1971 regarding Notarization, amended by Legislative Decree No. (37) of 2017; </w:t>
      </w:r>
    </w:p>
    <w:p w14:paraId="5291AA58"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sz w:val="28"/>
          <w:szCs w:val="28"/>
          <w:lang w:val="en-GB"/>
        </w:rPr>
        <w:t>Civil Law promulgated by Legislative Decree No. (19) of 2001, amended by Law No. (27) of 2017; </w:t>
      </w:r>
    </w:p>
    <w:p w14:paraId="3940CCEF"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sz w:val="28"/>
          <w:szCs w:val="28"/>
          <w:lang w:val="en-GB"/>
        </w:rPr>
        <w:t>Judicial Authority Law promulgated by Legislative Decree No.(42) of 2002, as amended; </w:t>
      </w:r>
    </w:p>
    <w:p w14:paraId="0602B3EF"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sz w:val="28"/>
          <w:szCs w:val="28"/>
          <w:lang w:val="en-GB"/>
        </w:rPr>
        <w:t>And the Real Estate Rent Law promulgated by Law No. (27) of 2014; </w:t>
      </w:r>
    </w:p>
    <w:p w14:paraId="30BD99C3"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sz w:val="28"/>
          <w:szCs w:val="28"/>
          <w:lang w:val="en-GB"/>
        </w:rPr>
        <w:t>The Shura Council and the Council of Representatives have approved the following Law, which we have ratified and enacted: </w:t>
      </w:r>
    </w:p>
    <w:p w14:paraId="74C0A1AF"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b/>
          <w:bCs/>
          <w:sz w:val="28"/>
          <w:szCs w:val="28"/>
          <w:lang w:val="en-GB"/>
        </w:rPr>
        <w:t>Article One </w:t>
      </w:r>
    </w:p>
    <w:p w14:paraId="1D079A3B"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sz w:val="28"/>
          <w:szCs w:val="28"/>
          <w:lang w:val="en-GB"/>
        </w:rPr>
        <w:t>The text of Article (5) of the Real Estate Rent Law promulgated by Law No. (27) of 2014 shall be replaced with the following text: </w:t>
      </w:r>
    </w:p>
    <w:p w14:paraId="47B49363"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b/>
          <w:bCs/>
          <w:sz w:val="28"/>
          <w:szCs w:val="28"/>
          <w:lang w:val="en-GB"/>
        </w:rPr>
        <w:t>Article (5): </w:t>
      </w:r>
    </w:p>
    <w:p w14:paraId="75872184"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sz w:val="28"/>
          <w:szCs w:val="28"/>
          <w:lang w:val="en-GB"/>
        </w:rPr>
        <w:t>The High Civil Court shall have jurisdiction over disputes arising from the application of the provisions of this Law. </w:t>
      </w:r>
    </w:p>
    <w:p w14:paraId="5C1DBC03"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sz w:val="28"/>
          <w:szCs w:val="28"/>
          <w:lang w:val="en-GB"/>
        </w:rPr>
        <w:t>In all cases, the judgement rendered in these disputes shall be final if the value of the lawsuit does not exceed one thousand dinars. </w:t>
      </w:r>
    </w:p>
    <w:p w14:paraId="7BC2B10D"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sz w:val="28"/>
          <w:szCs w:val="28"/>
          <w:lang w:val="en-GB"/>
        </w:rPr>
        <w:t>Final judgements issued in these disputes may be appealed if the reason for the appeal is a violation of the rules of jurisdiction relating to public order, the nullity of the judgement, or the nullity of the procedures that affected the judgement. </w:t>
      </w:r>
    </w:p>
    <w:p w14:paraId="770F4A7D"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b/>
          <w:bCs/>
          <w:sz w:val="28"/>
          <w:szCs w:val="28"/>
          <w:lang w:val="en-GB"/>
        </w:rPr>
        <w:t>Article Two </w:t>
      </w:r>
    </w:p>
    <w:p w14:paraId="20A98689"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sz w:val="28"/>
          <w:szCs w:val="28"/>
          <w:lang w:val="en-GB"/>
        </w:rPr>
        <w:t>The word (Court) shall be replaced by the word (Committee) wherever it appears in the texts of the Real Estate Rent Law promulgated by Law No. (27) of 2014, and the phrase (High Civil Court) shall be replaced by the phrase (Rents Disputes Committee) in Article (1), the phrase (treasury of the Court) shall be replaced by the phrase (Secretariat of the Committee) in Paragraph (b) of Article (22), and the phrase (the court may, if it rules) shall be replaced by the phrase (the committee may, if it decides) in Article (39) of the same law. </w:t>
      </w:r>
    </w:p>
    <w:p w14:paraId="229B099E"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b/>
          <w:bCs/>
          <w:sz w:val="28"/>
          <w:szCs w:val="28"/>
          <w:lang w:val="en-GB"/>
        </w:rPr>
        <w:t>Article Three </w:t>
      </w:r>
    </w:p>
    <w:p w14:paraId="30CCAFB1"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sz w:val="28"/>
          <w:szCs w:val="28"/>
          <w:lang w:val="en-GB"/>
        </w:rPr>
        <w:t>Chapter Ten (Rents Disputes Committee) of the Real Estate Rent Law promulgated by Law No. (27) of 2014 shall be repealed, as well as the phrase (by a decision of the Committee) contained in Paragraph (a) of Article (23) and the phrase (or by a decision of the Committee) contained in Article (38) of the same law. </w:t>
      </w:r>
    </w:p>
    <w:p w14:paraId="377CE31B"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b/>
          <w:bCs/>
          <w:sz w:val="28"/>
          <w:szCs w:val="28"/>
          <w:lang w:val="en-GB"/>
        </w:rPr>
        <w:t>Article Four </w:t>
      </w:r>
    </w:p>
    <w:p w14:paraId="4D21596D"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sz w:val="28"/>
          <w:szCs w:val="28"/>
          <w:lang w:val="en-GB"/>
        </w:rPr>
        <w:t>Lawsuits and disputes pending before the Rents Disputes Committee that have not been adjudicated until the date of entry into force of this Law shall be referred to the High Civil Court. </w:t>
      </w:r>
    </w:p>
    <w:p w14:paraId="1370838A"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b/>
          <w:bCs/>
          <w:sz w:val="28"/>
          <w:szCs w:val="28"/>
          <w:lang w:val="en-GB"/>
        </w:rPr>
        <w:t>Article Five </w:t>
      </w:r>
    </w:p>
    <w:p w14:paraId="5E730FE9"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sz w:val="28"/>
          <w:szCs w:val="28"/>
          <w:lang w:val="en-GB"/>
        </w:rPr>
        <w:t>The Prime Minister and the Ministers - each within his jurisdiction- shall implement the provisions of this Law, and it shall come into force following the lapse of thirty days from the date of its publication in the Official Gazette. </w:t>
      </w:r>
    </w:p>
    <w:p w14:paraId="7F36421F"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b/>
          <w:bCs/>
          <w:sz w:val="28"/>
          <w:szCs w:val="28"/>
          <w:lang w:val="en-GB"/>
        </w:rPr>
        <w:t>King of Kingdom of Bahrain </w:t>
      </w:r>
    </w:p>
    <w:p w14:paraId="5F938F5A"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b/>
          <w:bCs/>
          <w:sz w:val="28"/>
          <w:szCs w:val="28"/>
          <w:lang w:val="en-GB"/>
        </w:rPr>
        <w:t>Hamad bin Isa Al Khalifa </w:t>
      </w:r>
    </w:p>
    <w:p w14:paraId="3AEF65B5"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sz w:val="28"/>
          <w:szCs w:val="28"/>
          <w:lang w:val="en-GB"/>
        </w:rPr>
        <w:t>Issued at Riffa Palace: </w:t>
      </w:r>
    </w:p>
    <w:p w14:paraId="0D1DADD1"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sz w:val="28"/>
          <w:szCs w:val="28"/>
          <w:lang w:val="en-GB"/>
        </w:rPr>
        <w:t>On: 19 Shawwal 1441 A.H. </w:t>
      </w:r>
    </w:p>
    <w:p w14:paraId="46A1F554" w14:textId="77777777" w:rsidR="00026521" w:rsidRPr="00026521" w:rsidRDefault="00026521" w:rsidP="009D1FD5">
      <w:pPr>
        <w:spacing w:before="120" w:after="0" w:line="360" w:lineRule="auto"/>
        <w:rPr>
          <w:rFonts w:ascii="Arial" w:eastAsia="Times New Roman" w:hAnsi="Arial" w:cs="Arial"/>
          <w:sz w:val="28"/>
          <w:szCs w:val="28"/>
          <w:lang w:val="en-GB"/>
        </w:rPr>
      </w:pPr>
      <w:r w:rsidRPr="00026521">
        <w:rPr>
          <w:rFonts w:ascii="Arial" w:eastAsia="Times New Roman" w:hAnsi="Arial" w:cs="Arial"/>
          <w:sz w:val="28"/>
          <w:szCs w:val="28"/>
          <w:lang w:val="en-GB"/>
        </w:rPr>
        <w:t>Corresponding to: 11 June 2020 </w:t>
      </w:r>
    </w:p>
    <w:p w14:paraId="4E4D7F84" w14:textId="77777777" w:rsidR="00026521" w:rsidRPr="00026521" w:rsidRDefault="00026521" w:rsidP="009D1FD5">
      <w:pPr>
        <w:spacing w:before="120" w:after="0" w:line="360" w:lineRule="auto"/>
        <w:rPr>
          <w:rFonts w:ascii="Arial" w:eastAsia="Times New Roman" w:hAnsi="Arial" w:cs="Arial"/>
          <w:b/>
          <w:bCs/>
          <w:sz w:val="28"/>
          <w:szCs w:val="28"/>
        </w:rPr>
      </w:pPr>
    </w:p>
    <w:p w14:paraId="0E21C94B" w14:textId="77777777" w:rsidR="00026521" w:rsidRPr="00026521" w:rsidRDefault="00026521" w:rsidP="009D1FD5">
      <w:pPr>
        <w:spacing w:before="120" w:after="0" w:line="360" w:lineRule="auto"/>
        <w:rPr>
          <w:rFonts w:ascii="Arial" w:hAnsi="Arial" w:cs="Arial"/>
          <w:sz w:val="28"/>
          <w:szCs w:val="28"/>
        </w:rPr>
      </w:pPr>
    </w:p>
    <w:sectPr w:rsidR="00026521" w:rsidRPr="00026521" w:rsidSect="00FF13A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47A018" w14:textId="77777777" w:rsidR="00026521" w:rsidRDefault="00026521">
      <w:pPr>
        <w:spacing w:after="0" w:line="240" w:lineRule="auto"/>
      </w:pPr>
      <w:r>
        <w:separator/>
      </w:r>
    </w:p>
  </w:endnote>
  <w:endnote w:type="continuationSeparator" w:id="0">
    <w:p w14:paraId="51DD86B8" w14:textId="77777777" w:rsidR="00026521" w:rsidRDefault="0002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AF804" w14:textId="77777777" w:rsidR="00026521" w:rsidRDefault="00026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17410" w14:textId="77777777" w:rsidR="00026521" w:rsidRDefault="000265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821C0" w14:textId="77777777" w:rsidR="00026521" w:rsidRDefault="0002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E46FD" w14:textId="77777777" w:rsidR="00026521" w:rsidRDefault="00026521">
      <w:pPr>
        <w:spacing w:after="0" w:line="240" w:lineRule="auto"/>
      </w:pPr>
      <w:r>
        <w:separator/>
      </w:r>
    </w:p>
  </w:footnote>
  <w:footnote w:type="continuationSeparator" w:id="0">
    <w:p w14:paraId="50930723" w14:textId="77777777" w:rsidR="00026521" w:rsidRDefault="00026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352C5" w14:textId="77777777" w:rsidR="00026521" w:rsidRDefault="00026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D7AB3A50D958427385E300DD84A1AF43"/>
      </w:placeholder>
      <w:temporary/>
      <w:showingPlcHdr/>
    </w:sdtPr>
    <w:sdtEndPr/>
    <w:sdtContent>
      <w:p w14:paraId="7D06D970" w14:textId="77777777" w:rsidR="00026521" w:rsidRDefault="00026521">
        <w:pPr>
          <w:pStyle w:val="Header"/>
        </w:pPr>
        <w:r>
          <w:t>[Type here]</w:t>
        </w:r>
      </w:p>
    </w:sdtContent>
  </w:sdt>
  <w:p w14:paraId="0AD0A577" w14:textId="77777777" w:rsidR="00026521" w:rsidRDefault="00026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F1094" w14:textId="77777777" w:rsidR="00026521" w:rsidRDefault="000265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9D"/>
    <w:rsid w:val="000129C5"/>
    <w:rsid w:val="00026521"/>
    <w:rsid w:val="00521F4E"/>
    <w:rsid w:val="00815AD9"/>
    <w:rsid w:val="008C249D"/>
    <w:rsid w:val="009D1FD5"/>
    <w:rsid w:val="00FF13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8A67B"/>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7AB3A50D958427385E300DD84A1AF43"/>
        <w:category>
          <w:name w:val="General"/>
          <w:gallery w:val="placeholder"/>
        </w:category>
        <w:types>
          <w:type w:val="bbPlcHdr"/>
        </w:types>
        <w:behaviors>
          <w:behavior w:val="content"/>
        </w:behaviors>
        <w:guid w:val="{26F4D34A-98E6-49B7-8B23-9BFDE2E47ADC}"/>
      </w:docPartPr>
      <w:docPartBody>
        <w:p w:rsidR="00441EA4" w:rsidRDefault="00441EA4">
          <w:pPr>
            <w:pStyle w:val="D7AB3A50D958427385E300DD84A1AF43"/>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A4"/>
    <w:rsid w:val="000129C5"/>
    <w:rsid w:val="00441EA4"/>
    <w:rsid w:val="00521F4E"/>
    <w:rsid w:val="00815A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AB3A50D958427385E300DD84A1AF43">
    <w:name w:val="D7AB3A50D958427385E300DD84A1AF43"/>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2024-05-14T09:11:00Z</dcterms:created>
  <dcterms:modified xsi:type="dcterms:W3CDTF">2024-05-15T18:17:00Z</dcterms:modified>
</cp:coreProperties>
</file>